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C" w:rsidRPr="009532F2" w:rsidRDefault="0058594C" w:rsidP="00417FE0">
      <w:pPr>
        <w:spacing w:after="0"/>
        <w:jc w:val="center"/>
        <w:rPr>
          <w:b/>
          <w:sz w:val="32"/>
          <w:szCs w:val="32"/>
          <w:u w:val="single"/>
          <w:lang w:val="en-US"/>
        </w:rPr>
      </w:pPr>
      <w:r w:rsidRPr="009532F2">
        <w:rPr>
          <w:b/>
          <w:sz w:val="32"/>
          <w:szCs w:val="32"/>
          <w:lang w:val="en-US"/>
        </w:rPr>
        <w:t>Green Chemistry and Sustainable Development</w:t>
      </w:r>
      <w:r w:rsidRPr="009532F2">
        <w:rPr>
          <w:b/>
          <w:sz w:val="32"/>
          <w:szCs w:val="32"/>
          <w:lang w:val="en-US"/>
        </w:rPr>
        <w:br/>
        <w:t>6th Panhellenic Symposium with International Participation</w:t>
      </w:r>
      <w:r w:rsidRPr="009532F2">
        <w:rPr>
          <w:sz w:val="32"/>
          <w:szCs w:val="32"/>
          <w:lang w:val="en-US"/>
        </w:rPr>
        <w:br/>
      </w:r>
      <w:r w:rsidRPr="009532F2">
        <w:rPr>
          <w:b/>
          <w:i/>
          <w:sz w:val="32"/>
          <w:szCs w:val="32"/>
          <w:lang w:val="en-US"/>
        </w:rPr>
        <w:t xml:space="preserve">18-20 October 2019 </w:t>
      </w:r>
    </w:p>
    <w:p w:rsidR="0058594C" w:rsidRPr="00CC4947" w:rsidRDefault="0058594C" w:rsidP="00CC49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333332"/>
          <w:sz w:val="32"/>
          <w:szCs w:val="32"/>
          <w:lang w:val="en-US" w:eastAsia="el-GR"/>
        </w:rPr>
      </w:pPr>
      <w:r w:rsidRPr="00CC4947">
        <w:rPr>
          <w:color w:val="333332"/>
          <w:sz w:val="32"/>
          <w:szCs w:val="32"/>
          <w:lang w:val="en-US" w:eastAsia="el-GR"/>
        </w:rPr>
        <w:t>National and Kapodistrian University of Athens (NKUA).</w:t>
      </w:r>
      <w:r w:rsidRPr="00CC4947">
        <w:rPr>
          <w:color w:val="333332"/>
          <w:sz w:val="32"/>
          <w:szCs w:val="32"/>
          <w:lang w:val="en-US" w:eastAsia="el-GR"/>
        </w:rPr>
        <w:br/>
        <w:t>Athens</w:t>
      </w:r>
      <w:r w:rsidRPr="009532F2">
        <w:rPr>
          <w:color w:val="333332"/>
          <w:sz w:val="32"/>
          <w:szCs w:val="32"/>
          <w:lang w:eastAsia="el-GR"/>
        </w:rPr>
        <w:t xml:space="preserve">, </w:t>
      </w:r>
      <w:r w:rsidRPr="00CC4947">
        <w:rPr>
          <w:color w:val="333332"/>
          <w:sz w:val="32"/>
          <w:szCs w:val="32"/>
          <w:lang w:val="en-US" w:eastAsia="el-GR"/>
        </w:rPr>
        <w:t>Greece</w:t>
      </w:r>
    </w:p>
    <w:p w:rsidR="0058594C" w:rsidRPr="00CC4947" w:rsidRDefault="0058594C" w:rsidP="009532F2">
      <w:pPr>
        <w:shd w:val="clear" w:color="auto" w:fill="FFFFFF"/>
        <w:spacing w:before="105" w:after="105" w:line="240" w:lineRule="auto"/>
        <w:jc w:val="both"/>
        <w:textAlignment w:val="baseline"/>
        <w:rPr>
          <w:sz w:val="24"/>
          <w:szCs w:val="24"/>
          <w:lang w:val="en-US" w:eastAsia="el-GR"/>
        </w:rPr>
      </w:pPr>
      <w:r w:rsidRPr="00CC4947">
        <w:rPr>
          <w:sz w:val="24"/>
          <w:szCs w:val="24"/>
          <w:lang w:val="en-US" w:eastAsia="el-GR"/>
        </w:rPr>
        <w:t>Dear Colleagues,</w:t>
      </w:r>
    </w:p>
    <w:p w:rsidR="0058594C" w:rsidRPr="00CC4947" w:rsidRDefault="0058594C" w:rsidP="009532F2">
      <w:pPr>
        <w:shd w:val="clear" w:color="auto" w:fill="FFFFFF"/>
        <w:spacing w:before="105" w:after="105" w:line="240" w:lineRule="auto"/>
        <w:jc w:val="both"/>
        <w:textAlignment w:val="baseline"/>
        <w:rPr>
          <w:sz w:val="24"/>
          <w:szCs w:val="24"/>
          <w:lang w:val="en-US" w:eastAsia="el-GR"/>
        </w:rPr>
      </w:pPr>
      <w:r w:rsidRPr="00CC4947">
        <w:rPr>
          <w:sz w:val="24"/>
          <w:szCs w:val="24"/>
          <w:lang w:val="en-US" w:eastAsia="el-GR"/>
        </w:rPr>
        <w:t>On behalf of the scientific and organizing committees, we have the pleasure of inviting you to attend the “</w:t>
      </w:r>
      <w:r w:rsidRPr="009532F2">
        <w:rPr>
          <w:sz w:val="24"/>
          <w:szCs w:val="24"/>
          <w:lang w:val="en-US"/>
        </w:rPr>
        <w:t>Green Chemistry and Sustainable Development</w:t>
      </w:r>
      <w:r>
        <w:rPr>
          <w:sz w:val="24"/>
          <w:szCs w:val="24"/>
          <w:lang w:val="en-US"/>
        </w:rPr>
        <w:t>-</w:t>
      </w:r>
      <w:r w:rsidRPr="009532F2">
        <w:rPr>
          <w:sz w:val="24"/>
          <w:szCs w:val="24"/>
          <w:lang w:val="en-US"/>
        </w:rPr>
        <w:t>6th Panhellenic Symposium with International Participation</w:t>
      </w:r>
      <w:r w:rsidRPr="009532F2">
        <w:rPr>
          <w:sz w:val="24"/>
          <w:szCs w:val="24"/>
          <w:lang w:val="en-US" w:eastAsia="el-GR"/>
        </w:rPr>
        <w:t xml:space="preserve"> </w:t>
      </w:r>
      <w:r w:rsidRPr="00CC4947">
        <w:rPr>
          <w:sz w:val="24"/>
          <w:szCs w:val="24"/>
          <w:lang w:val="en-US" w:eastAsia="el-GR"/>
        </w:rPr>
        <w:t>(</w:t>
      </w:r>
      <w:r w:rsidRPr="009532F2">
        <w:rPr>
          <w:b/>
          <w:sz w:val="24"/>
          <w:szCs w:val="24"/>
          <w:lang w:val="en-US" w:eastAsia="el-GR"/>
        </w:rPr>
        <w:t>GreenChem</w:t>
      </w:r>
      <w:r w:rsidRPr="00CC4947">
        <w:rPr>
          <w:b/>
          <w:sz w:val="24"/>
          <w:szCs w:val="24"/>
          <w:lang w:val="en-US" w:eastAsia="el-GR"/>
        </w:rPr>
        <w:t>201</w:t>
      </w:r>
      <w:r w:rsidRPr="009532F2">
        <w:rPr>
          <w:b/>
          <w:sz w:val="24"/>
          <w:szCs w:val="24"/>
          <w:lang w:val="en-US" w:eastAsia="el-GR"/>
        </w:rPr>
        <w:t>9</w:t>
      </w:r>
      <w:r w:rsidRPr="00CC4947">
        <w:rPr>
          <w:sz w:val="24"/>
          <w:szCs w:val="24"/>
          <w:lang w:val="en-US" w:eastAsia="el-GR"/>
        </w:rPr>
        <w:t>)”, whic</w:t>
      </w:r>
      <w:r w:rsidRPr="009532F2">
        <w:rPr>
          <w:sz w:val="24"/>
          <w:szCs w:val="24"/>
          <w:lang w:val="en-US" w:eastAsia="el-GR"/>
        </w:rPr>
        <w:t>h will be held during October 18-20</w:t>
      </w:r>
      <w:r w:rsidRPr="00CC4947">
        <w:rPr>
          <w:sz w:val="24"/>
          <w:szCs w:val="24"/>
          <w:lang w:val="en-US" w:eastAsia="el-GR"/>
        </w:rPr>
        <w:t>, 201</w:t>
      </w:r>
      <w:r w:rsidRPr="009532F2">
        <w:rPr>
          <w:sz w:val="24"/>
          <w:szCs w:val="24"/>
          <w:lang w:val="en-US" w:eastAsia="el-GR"/>
        </w:rPr>
        <w:t>9</w:t>
      </w:r>
      <w:r w:rsidRPr="00CC4947">
        <w:rPr>
          <w:sz w:val="24"/>
          <w:szCs w:val="24"/>
          <w:lang w:val="en-US" w:eastAsia="el-GR"/>
        </w:rPr>
        <w:t xml:space="preserve"> in Athens, Greece. The conference venue will be the campus of the National and Kapodistrian University of Athens (NKUA).</w:t>
      </w:r>
    </w:p>
    <w:p w:rsidR="0058594C" w:rsidRDefault="0058594C" w:rsidP="009532F2">
      <w:pPr>
        <w:shd w:val="clear" w:color="auto" w:fill="FFFFFF"/>
        <w:spacing w:before="105" w:after="105" w:line="240" w:lineRule="auto"/>
        <w:jc w:val="both"/>
        <w:textAlignment w:val="baseline"/>
        <w:rPr>
          <w:sz w:val="24"/>
          <w:szCs w:val="24"/>
          <w:lang w:val="en-US"/>
        </w:rPr>
      </w:pPr>
      <w:r w:rsidRPr="009532F2">
        <w:rPr>
          <w:sz w:val="24"/>
          <w:szCs w:val="24"/>
          <w:lang w:val="en-US"/>
        </w:rPr>
        <w:t>The series of ‘Green Chemistry’ conferences are held as a biannual event and traditionally bring scientists, professionals and researchers from various areas together to present and discuss topics related to Green Chemistry for a better environment, a healthier life and sustainable development.</w:t>
      </w:r>
    </w:p>
    <w:p w:rsidR="0058594C" w:rsidRDefault="0058594C" w:rsidP="009532F2">
      <w:pPr>
        <w:shd w:val="clear" w:color="auto" w:fill="FFFFFF"/>
        <w:spacing w:before="105" w:after="105" w:line="240" w:lineRule="auto"/>
        <w:jc w:val="both"/>
        <w:textAlignment w:val="baseline"/>
        <w:rPr>
          <w:sz w:val="24"/>
          <w:szCs w:val="24"/>
          <w:lang w:val="en-US"/>
        </w:rPr>
      </w:pPr>
      <w:r w:rsidRPr="009532F2">
        <w:rPr>
          <w:sz w:val="24"/>
          <w:szCs w:val="24"/>
          <w:lang w:val="en-US"/>
        </w:rPr>
        <w:t xml:space="preserve">The conference will be on general subjects in Green Chemistry including its role in education, sustainability and society. Moreover, </w:t>
      </w:r>
      <w:r>
        <w:rPr>
          <w:sz w:val="24"/>
          <w:szCs w:val="24"/>
          <w:lang w:val="en-US"/>
        </w:rPr>
        <w:t>this conference</w:t>
      </w:r>
      <w:r w:rsidRPr="009532F2">
        <w:rPr>
          <w:sz w:val="24"/>
          <w:szCs w:val="24"/>
          <w:lang w:val="en-US"/>
        </w:rPr>
        <w:t xml:space="preserve"> will give the opportunity to senior and young researchers to present their research and to interact with outstanding experts in Green Chemistry.</w:t>
      </w:r>
    </w:p>
    <w:p w:rsidR="0058594C" w:rsidRPr="00CC4947" w:rsidRDefault="0058594C" w:rsidP="009532F2">
      <w:pPr>
        <w:shd w:val="clear" w:color="auto" w:fill="FFFFFF"/>
        <w:spacing w:before="105" w:after="105" w:line="240" w:lineRule="auto"/>
        <w:jc w:val="both"/>
        <w:textAlignment w:val="baseline"/>
        <w:rPr>
          <w:sz w:val="24"/>
          <w:szCs w:val="24"/>
          <w:lang w:val="en-US" w:eastAsia="el-GR"/>
        </w:rPr>
      </w:pPr>
      <w:r w:rsidRPr="009532F2">
        <w:rPr>
          <w:sz w:val="24"/>
          <w:szCs w:val="24"/>
          <w:lang w:val="en-US"/>
        </w:rPr>
        <w:t xml:space="preserve">The Conference is guided by the </w:t>
      </w:r>
      <w:r w:rsidRPr="00351E76">
        <w:rPr>
          <w:b/>
          <w:sz w:val="24"/>
          <w:szCs w:val="24"/>
          <w:lang w:val="en-US"/>
        </w:rPr>
        <w:t>Hellenic Green Chemistry Network</w:t>
      </w:r>
      <w:r w:rsidRPr="009532F2">
        <w:rPr>
          <w:sz w:val="24"/>
          <w:szCs w:val="24"/>
          <w:lang w:val="en-US"/>
        </w:rPr>
        <w:t xml:space="preserve"> and is organized by the Department of Chemistry of the National and Kapodistrian University of Athens.</w:t>
      </w:r>
      <w:r w:rsidRPr="009532F2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We</w:t>
      </w:r>
      <w:r w:rsidRPr="009532F2">
        <w:rPr>
          <w:sz w:val="24"/>
          <w:szCs w:val="24"/>
          <w:lang w:val="en-US"/>
        </w:rPr>
        <w:t xml:space="preserve"> are</w:t>
      </w:r>
      <w:r>
        <w:rPr>
          <w:sz w:val="24"/>
          <w:szCs w:val="24"/>
          <w:lang w:val="en-US"/>
        </w:rPr>
        <w:t xml:space="preserve"> l</w:t>
      </w:r>
      <w:r w:rsidRPr="009532F2">
        <w:rPr>
          <w:sz w:val="24"/>
          <w:szCs w:val="24"/>
          <w:lang w:val="en-US"/>
        </w:rPr>
        <w:t>ooking forward to welcoming you in Athens for an exciting and memorable scientific meeting.</w:t>
      </w:r>
    </w:p>
    <w:p w:rsidR="0058594C" w:rsidRPr="00CC4947" w:rsidRDefault="0058594C" w:rsidP="00CC49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sz w:val="24"/>
          <w:szCs w:val="24"/>
          <w:lang w:val="en-US" w:eastAsia="el-GR"/>
        </w:rPr>
      </w:pPr>
      <w:r w:rsidRPr="009532F2">
        <w:rPr>
          <w:b/>
          <w:sz w:val="24"/>
          <w:szCs w:val="24"/>
          <w:lang w:val="en-US" w:eastAsia="el-GR"/>
        </w:rPr>
        <w:t>Chair</w:t>
      </w:r>
    </w:p>
    <w:p w:rsidR="0058594C" w:rsidRPr="009532F2" w:rsidRDefault="0058594C" w:rsidP="00CC4947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  <w:lang w:val="en-US" w:eastAsia="el-GR"/>
        </w:rPr>
      </w:pPr>
      <w:r w:rsidRPr="009532F2">
        <w:rPr>
          <w:b/>
          <w:bCs/>
          <w:sz w:val="24"/>
          <w:szCs w:val="24"/>
          <w:bdr w:val="none" w:sz="0" w:space="0" w:color="auto" w:frame="1"/>
          <w:lang w:val="en-US" w:eastAsia="el-GR"/>
        </w:rPr>
        <w:t>Prof. Christiana Mitsopoulou</w:t>
      </w:r>
      <w:r w:rsidRPr="00CC4947">
        <w:rPr>
          <w:sz w:val="24"/>
          <w:szCs w:val="24"/>
          <w:lang w:val="en-US" w:eastAsia="el-GR"/>
        </w:rPr>
        <w:br/>
      </w:r>
      <w:r w:rsidRPr="00CC4947">
        <w:rPr>
          <w:i/>
          <w:sz w:val="24"/>
          <w:szCs w:val="24"/>
          <w:lang w:val="en-US" w:eastAsia="el-GR"/>
        </w:rPr>
        <w:t xml:space="preserve">Laboratory of </w:t>
      </w:r>
      <w:r w:rsidRPr="009532F2">
        <w:rPr>
          <w:i/>
          <w:sz w:val="24"/>
          <w:szCs w:val="24"/>
          <w:lang w:val="en-US" w:eastAsia="el-GR"/>
        </w:rPr>
        <w:t>Inorganic</w:t>
      </w:r>
      <w:r w:rsidRPr="00CC4947">
        <w:rPr>
          <w:i/>
          <w:sz w:val="24"/>
          <w:szCs w:val="24"/>
          <w:lang w:val="en-US" w:eastAsia="el-GR"/>
        </w:rPr>
        <w:t xml:space="preserve"> Chemistry, Department of Chemistry,</w:t>
      </w:r>
      <w:r w:rsidRPr="00CC4947">
        <w:rPr>
          <w:i/>
          <w:sz w:val="24"/>
          <w:szCs w:val="24"/>
          <w:lang w:val="en-US" w:eastAsia="el-GR"/>
        </w:rPr>
        <w:br/>
        <w:t>National and Kapodistrian University of Athens</w:t>
      </w:r>
    </w:p>
    <w:p w:rsidR="0058594C" w:rsidRPr="009532F2" w:rsidRDefault="0058594C" w:rsidP="00CC4947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  <w:lang w:val="en-US" w:eastAsia="el-GR"/>
        </w:rPr>
      </w:pPr>
    </w:p>
    <w:p w:rsidR="0058594C" w:rsidRPr="009532F2" w:rsidRDefault="0058594C" w:rsidP="009532F2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  <w:lang w:val="en-US" w:eastAsia="el-GR"/>
        </w:rPr>
      </w:pPr>
      <w:bookmarkStart w:id="0" w:name="_GoBack"/>
      <w:bookmarkEnd w:id="0"/>
    </w:p>
    <w:p w:rsidR="0058594C" w:rsidRPr="00CC4947" w:rsidRDefault="0058594C" w:rsidP="009532F2">
      <w:pPr>
        <w:shd w:val="clear" w:color="auto" w:fill="FFFFFF"/>
        <w:spacing w:after="0" w:line="240" w:lineRule="auto"/>
        <w:jc w:val="center"/>
        <w:textAlignment w:val="baseline"/>
        <w:rPr>
          <w:color w:val="333332"/>
          <w:sz w:val="24"/>
          <w:szCs w:val="24"/>
          <w:lang w:val="en-US" w:eastAsia="el-GR"/>
        </w:rPr>
      </w:pPr>
      <w:r w:rsidRPr="00CC4947">
        <w:rPr>
          <w:color w:val="333332"/>
          <w:sz w:val="24"/>
          <w:szCs w:val="24"/>
          <w:lang w:val="en-US" w:eastAsia="el-GR"/>
        </w:rPr>
        <w:t>Homepage</w:t>
      </w:r>
    </w:p>
    <w:p w:rsidR="0058594C" w:rsidRPr="00223749" w:rsidRDefault="0058594C" w:rsidP="00417FE0">
      <w:pPr>
        <w:jc w:val="center"/>
        <w:rPr>
          <w:lang w:val="en-US"/>
        </w:rPr>
      </w:pPr>
      <w:hyperlink r:id="rId4" w:history="1">
        <w:r w:rsidRPr="009532F2">
          <w:rPr>
            <w:rStyle w:val="Hyperlink"/>
            <w:sz w:val="24"/>
            <w:szCs w:val="24"/>
            <w:lang w:val="en-US"/>
          </w:rPr>
          <w:t>http://www.green2019.chem.uoa.gr</w:t>
        </w:r>
      </w:hyperlink>
    </w:p>
    <w:p w:rsidR="0058594C" w:rsidRPr="00CC4947" w:rsidRDefault="0058594C">
      <w:pPr>
        <w:rPr>
          <w:lang w:val="en-US"/>
        </w:rPr>
      </w:pPr>
    </w:p>
    <w:sectPr w:rsidR="0058594C" w:rsidRPr="00CC4947" w:rsidSect="00AD5D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947"/>
    <w:rsid w:val="000A7BA6"/>
    <w:rsid w:val="00223749"/>
    <w:rsid w:val="00351E76"/>
    <w:rsid w:val="00417FE0"/>
    <w:rsid w:val="0058594C"/>
    <w:rsid w:val="005C35D4"/>
    <w:rsid w:val="006516A8"/>
    <w:rsid w:val="00753116"/>
    <w:rsid w:val="00905C01"/>
    <w:rsid w:val="009532F2"/>
    <w:rsid w:val="00AD5D0F"/>
    <w:rsid w:val="00BF593B"/>
    <w:rsid w:val="00CC4947"/>
    <w:rsid w:val="00D46EA5"/>
    <w:rsid w:val="00F7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17F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2019.chem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Chemistry and Sustainable Development</dc:title>
  <dc:subject/>
  <dc:creator>christiana</dc:creator>
  <cp:keywords/>
  <dc:description/>
  <cp:lastModifiedBy>poulos</cp:lastModifiedBy>
  <cp:revision>2</cp:revision>
  <dcterms:created xsi:type="dcterms:W3CDTF">2019-04-04T15:12:00Z</dcterms:created>
  <dcterms:modified xsi:type="dcterms:W3CDTF">2019-04-04T15:12:00Z</dcterms:modified>
</cp:coreProperties>
</file>